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5A40C8" w14:paraId="6A20FE50" w14:textId="77777777">
        <w:tc>
          <w:tcPr>
            <w:tcW w:w="3060" w:type="dxa"/>
            <w:vMerge w:val="restart"/>
          </w:tcPr>
          <w:p w14:paraId="17BE0DF2" w14:textId="77777777" w:rsidR="005A40C8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3BAAB5F8" wp14:editId="1F13CF46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7129C2BF" w14:textId="77777777" w:rsidR="005A40C8" w:rsidRDefault="005A40C8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5A40C8" w14:paraId="2E0A13A2" w14:textId="77777777">
        <w:tc>
          <w:tcPr>
            <w:tcW w:w="3060" w:type="dxa"/>
            <w:vMerge/>
          </w:tcPr>
          <w:p w14:paraId="0EC936AE" w14:textId="77777777" w:rsidR="005A40C8" w:rsidRDefault="005A40C8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58436F1A" w14:textId="77777777" w:rsidR="005A40C8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Town Council</w:t>
            </w:r>
            <w:bookmarkEnd w:id="0"/>
          </w:p>
        </w:tc>
      </w:tr>
      <w:tr w:rsidR="005A40C8" w14:paraId="543142AD" w14:textId="77777777">
        <w:tc>
          <w:tcPr>
            <w:tcW w:w="3060" w:type="dxa"/>
            <w:vMerge/>
          </w:tcPr>
          <w:p w14:paraId="53A009DD" w14:textId="77777777" w:rsidR="005A40C8" w:rsidRDefault="005A40C8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3DA73F39" w14:textId="77777777" w:rsidR="005A40C8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5A40C8" w14:paraId="2D0CA428" w14:textId="77777777">
        <w:tc>
          <w:tcPr>
            <w:tcW w:w="3060" w:type="dxa"/>
            <w:vMerge/>
          </w:tcPr>
          <w:p w14:paraId="00D7BFF1" w14:textId="77777777" w:rsidR="005A40C8" w:rsidRDefault="005A40C8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6FEB32E6" w14:textId="77777777" w:rsidR="005A40C8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Tuesday, October 08,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6:30 PM</w:t>
            </w:r>
            <w:bookmarkEnd w:id="3"/>
          </w:p>
        </w:tc>
      </w:tr>
      <w:tr w:rsidR="005A40C8" w14:paraId="2EDE17EF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5902689F" w14:textId="77777777" w:rsidR="005A40C8" w:rsidRDefault="005A40C8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4C7490A6" w14:textId="77777777" w:rsidR="005A40C8" w:rsidRDefault="005A40C8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1CDEF0CF" w14:textId="77777777" w:rsidR="005A40C8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  <w:r>
        <w:rPr>
          <w:rFonts w:ascii="Arial Narrow" w:eastAsia="Arial Narrow" w:hAnsi="Arial Narrow" w:cs="Times New Roman"/>
          <w:b/>
          <w:bCs/>
          <w:szCs w:val="24"/>
        </w:rPr>
        <w:t>AGENDA</w:t>
      </w:r>
      <w:r>
        <w:rPr>
          <w:rFonts w:ascii="Arial Narrow" w:eastAsia="Arial Narrow" w:hAnsi="Arial Narrow" w:cs="Times New Roman"/>
          <w:szCs w:val="24"/>
        </w:rPr>
        <w:br/>
      </w:r>
    </w:p>
    <w:p w14:paraId="2FC8FBA2" w14:textId="77777777" w:rsidR="005A40C8" w:rsidRDefault="005A40C8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</w:p>
    <w:p w14:paraId="4C6A45CD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24049C0C" w14:textId="71B3FB88" w:rsidR="005A40C8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Pledge Allegiance to the Flag</w:t>
      </w:r>
      <w:r w:rsidR="009461BD" w:rsidRPr="009461BD">
        <w:rPr>
          <w:rFonts w:ascii="Arial Narrow" w:eastAsia="Arial Narrow" w:hAnsi="Arial Narrow" w:cs="Times New Roman"/>
          <w:szCs w:val="24"/>
        </w:rPr>
        <w:t xml:space="preserve"> (</w:t>
      </w:r>
      <w:r w:rsidR="009461BD" w:rsidRPr="009461BD">
        <w:rPr>
          <w:rFonts w:ascii="Arial Narrow" w:eastAsia="Arial Narrow" w:hAnsi="Arial Narrow" w:cs="Times New Roman"/>
          <w:i/>
          <w:iCs/>
          <w:szCs w:val="24"/>
        </w:rPr>
        <w:t>CM</w:t>
      </w:r>
      <w:r w:rsidR="009461BD" w:rsidRPr="009461BD">
        <w:rPr>
          <w:rFonts w:ascii="Arial Narrow" w:eastAsia="Arial Narrow" w:hAnsi="Arial Narrow" w:cs="Times New Roman"/>
          <w:szCs w:val="24"/>
        </w:rPr>
        <w:t>)</w:t>
      </w:r>
    </w:p>
    <w:p w14:paraId="5FE33247" w14:textId="77777777" w:rsidR="005A40C8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Moment of Silence</w:t>
      </w:r>
    </w:p>
    <w:p w14:paraId="2A0CB74B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4E0887F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ADOPTION OF AGENDA</w:t>
      </w:r>
    </w:p>
    <w:p w14:paraId="74E13837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F368C24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APPROVAL OF THE MINUTES</w:t>
      </w:r>
    </w:p>
    <w:p w14:paraId="6AAB2C26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7753208f5aec48af81c408149f489349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the Minutes of the Town Council Meeting on September 10, 2024 and the Work Session of September 23, 2024.</w:t>
      </w:r>
    </w:p>
    <w:p w14:paraId="43C99D5F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8A7311C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AWARDS AND RECOGNITION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3113D2B8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087A4A0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BOARD UPDATES</w:t>
      </w:r>
    </w:p>
    <w:p w14:paraId="4EC3686A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193dd76ea5af416f99576c409673d724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Garland Green, Penny Sales Tax Referendum</w:t>
      </w:r>
    </w:p>
    <w:p w14:paraId="39897FA1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AF20426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CONSENT AGENDA</w:t>
      </w:r>
    </w:p>
    <w:p w14:paraId="61961CA4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1b7823d5946b49b0aecd2a73e1b56ffd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Power Week Proclamation</w:t>
      </w:r>
    </w:p>
    <w:p w14:paraId="56D59CB7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8e932dcbf8ea474d801fa6ff80582c0e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Domestic Abuse Awareness Proclamation</w:t>
      </w:r>
    </w:p>
    <w:p w14:paraId="5BE9E9DA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b4311e55f82f4ba0b7d923098fad8dd0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Fire Prevention Week Proclamation</w:t>
      </w:r>
    </w:p>
    <w:p w14:paraId="37BD3413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defa5cc0612c40798b0ffac8aa50839b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Pineville Elementary Teacher Appreciation Day Proclamation</w:t>
      </w:r>
    </w:p>
    <w:p w14:paraId="70839B9C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1" w:name="appISc20750577b504cdb945dc24af40b6247"/>
      <w:r>
        <w:rPr>
          <w:rFonts w:ascii="Arial Narrow" w:eastAsia="Arial Narrow" w:hAnsi="Arial Narrow" w:cs="Arial Narrow"/>
        </w:rPr>
        <w:t>7.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Resolution 2024-17 for Surplus Items </w:t>
      </w:r>
    </w:p>
    <w:p w14:paraId="03F5A04B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2" w:name="appIS7c2eaecae5ec48ec9c2a188a9046339c"/>
      <w:r>
        <w:rPr>
          <w:rFonts w:ascii="Arial Narrow" w:eastAsia="Arial Narrow" w:hAnsi="Arial Narrow" w:cs="Arial Narrow"/>
        </w:rPr>
        <w:t>8.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Closed Session Minutes of September 10, 2024</w:t>
      </w:r>
    </w:p>
    <w:p w14:paraId="01131107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380DA5C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COMMENT</w:t>
      </w:r>
    </w:p>
    <w:p w14:paraId="1145EAB2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249637D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HEARING</w:t>
      </w:r>
    </w:p>
    <w:p w14:paraId="147A8E6D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3" w:name="appIS3aa2d932e9344c9a9d9552e163dd03c4"/>
      <w:r>
        <w:rPr>
          <w:rFonts w:ascii="Arial Narrow" w:eastAsia="Arial Narrow" w:hAnsi="Arial Narrow" w:cs="Arial Narrow"/>
        </w:rPr>
        <w:t>9.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Subdivision and Rezoning of Grower's Outlet</w:t>
      </w:r>
    </w:p>
    <w:p w14:paraId="3CB6A12C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4" w:name="appIS38bc67889a434deb9696b6c860cbaed3"/>
      <w:r>
        <w:rPr>
          <w:rFonts w:ascii="Arial Narrow" w:eastAsia="Arial Narrow" w:hAnsi="Arial Narrow" w:cs="Arial Narrow"/>
        </w:rPr>
        <w:t>10.</w:t>
      </w:r>
      <w:bookmarkEnd w:id="1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Debt Issuances for Fire Station</w:t>
      </w:r>
    </w:p>
    <w:p w14:paraId="4551E9F4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5" w:name="appISaeead502778c466f914b75326aac7a3b"/>
      <w:r>
        <w:rPr>
          <w:rFonts w:ascii="Arial Narrow" w:eastAsia="Arial Narrow" w:hAnsi="Arial Narrow" w:cs="Arial Narrow"/>
        </w:rPr>
        <w:t>11.</w:t>
      </w:r>
      <w:bookmarkEnd w:id="1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Townhomes in B-3 District Conditionally</w:t>
      </w:r>
    </w:p>
    <w:p w14:paraId="72890EBA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6" w:name="appISd5475ed0c5ea4595afc29474d20b1a07"/>
      <w:r>
        <w:rPr>
          <w:rFonts w:ascii="Arial Narrow" w:eastAsia="Arial Narrow" w:hAnsi="Arial Narrow" w:cs="Arial Narrow"/>
        </w:rPr>
        <w:t>12.</w:t>
      </w:r>
      <w:bookmarkEnd w:id="1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PSA and Sale of the Cone Mill property </w:t>
      </w:r>
    </w:p>
    <w:p w14:paraId="0F06F4A7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8E4608B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OLD BUSINESS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0C587EFA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A0C056D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NEW BUSINESS</w:t>
      </w:r>
    </w:p>
    <w:p w14:paraId="7A3900CF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7" w:name="appIS2c7109c924384d589dd2124aa267084e"/>
      <w:r>
        <w:rPr>
          <w:rFonts w:ascii="Arial Narrow" w:eastAsia="Arial Narrow" w:hAnsi="Arial Narrow" w:cs="Arial Narrow"/>
        </w:rPr>
        <w:t>13.</w:t>
      </w:r>
      <w:bookmarkEnd w:id="1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Budget Amendment for Electric Rates (</w:t>
      </w:r>
      <w:r>
        <w:rPr>
          <w:rFonts w:ascii="Arial Narrow" w:eastAsia="Arial Narrow" w:hAnsi="Arial Narrow" w:cs="Times New Roman"/>
          <w:i/>
          <w:iCs/>
          <w:szCs w:val="24"/>
        </w:rPr>
        <w:t>David Lucore</w:t>
      </w:r>
      <w:r>
        <w:rPr>
          <w:rFonts w:ascii="Arial Narrow" w:eastAsia="Arial Narrow" w:hAnsi="Arial Narrow" w:cs="Times New Roman"/>
          <w:szCs w:val="24"/>
        </w:rPr>
        <w:t>) -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77E0F9B6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8" w:name="appISc22149f0d7df4722ba2872d6ede0682f"/>
      <w:r>
        <w:rPr>
          <w:rFonts w:ascii="Arial Narrow" w:eastAsia="Arial Narrow" w:hAnsi="Arial Narrow" w:cs="Arial Narrow"/>
        </w:rPr>
        <w:t>14.</w:t>
      </w:r>
      <w:bookmarkEnd w:id="1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Debt Issuance of Fire Station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0CD8A658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9" w:name="appIS94e2c070dba44ec7b4d80c0e80b95b92"/>
      <w:r>
        <w:rPr>
          <w:rFonts w:ascii="Arial Narrow" w:eastAsia="Arial Narrow" w:hAnsi="Arial Narrow" w:cs="Arial Narrow"/>
        </w:rPr>
        <w:t>15.</w:t>
      </w:r>
      <w:bookmarkEnd w:id="1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Townhomes in B-3 District Conditionally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6E722EBF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0" w:name="appIS2e5f05a4d8974e429979b71fed79be43"/>
      <w:r>
        <w:rPr>
          <w:rFonts w:ascii="Arial Narrow" w:eastAsia="Arial Narrow" w:hAnsi="Arial Narrow" w:cs="Arial Narrow"/>
        </w:rPr>
        <w:t>16.</w:t>
      </w:r>
      <w:bookmarkEnd w:id="2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Subdivision and Rezoning of Grower's Outlet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2D7838BE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1" w:name="appISfdb459364b4e4accac825dda1849c499"/>
      <w:r>
        <w:rPr>
          <w:rFonts w:ascii="Arial Narrow" w:eastAsia="Arial Narrow" w:hAnsi="Arial Narrow" w:cs="Arial Narrow"/>
        </w:rPr>
        <w:t>17.</w:t>
      </w:r>
      <w:bookmarkEnd w:id="2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PSA and Sale of Cone Mill property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7825A577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2" w:name="appIS34f99e4915db467d8f9ff1f6efdf7c8f"/>
      <w:r>
        <w:rPr>
          <w:rFonts w:ascii="Arial Narrow" w:eastAsia="Arial Narrow" w:hAnsi="Arial Narrow" w:cs="Arial Narrow"/>
        </w:rPr>
        <w:t>18.</w:t>
      </w:r>
      <w:bookmarkEnd w:id="2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Finance Policies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5749BB44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3" w:name="appIS564e6ace2ab44e7bab1a77d4bfb7f481"/>
      <w:r>
        <w:rPr>
          <w:rFonts w:ascii="Arial Narrow" w:eastAsia="Arial Narrow" w:hAnsi="Arial Narrow" w:cs="Arial Narrow"/>
        </w:rPr>
        <w:t>19.</w:t>
      </w:r>
      <w:bookmarkEnd w:id="2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Easement Agreement for Transmission Lines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 - 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42A2156A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4" w:name="appIScba621c817df42a9915bfbef80e04ffa"/>
      <w:r>
        <w:rPr>
          <w:rFonts w:ascii="Arial Narrow" w:eastAsia="Arial Narrow" w:hAnsi="Arial Narrow" w:cs="Arial Narrow"/>
        </w:rPr>
        <w:t>20.</w:t>
      </w:r>
      <w:bookmarkEnd w:id="2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2025 Town Holidays Schedule (</w:t>
      </w:r>
      <w:r>
        <w:rPr>
          <w:rFonts w:ascii="Arial Narrow" w:eastAsia="Arial Narrow" w:hAnsi="Arial Narrow" w:cs="Times New Roman"/>
          <w:i/>
          <w:iCs/>
          <w:szCs w:val="24"/>
        </w:rPr>
        <w:t>Ryan Spitzer)</w:t>
      </w:r>
      <w:r>
        <w:rPr>
          <w:rFonts w:ascii="Arial Narrow" w:eastAsia="Arial Narrow" w:hAnsi="Arial Narrow" w:cs="Times New Roman"/>
          <w:szCs w:val="24"/>
        </w:rPr>
        <w:t xml:space="preserve">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5F1C6B0F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043F956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MANAGER'S REPORT</w:t>
      </w:r>
    </w:p>
    <w:p w14:paraId="2AC13EBF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290EB72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MONTHLY STAFF REPORTS</w:t>
      </w:r>
    </w:p>
    <w:p w14:paraId="1CA547E3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BC39048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CALENDARS FOR COUNCIL</w:t>
      </w:r>
    </w:p>
    <w:p w14:paraId="6882D233" w14:textId="77777777" w:rsidR="005A40C8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5" w:name="appIS9e8a262e90fd47b1a65a557b9eb68a6e"/>
      <w:r>
        <w:rPr>
          <w:rFonts w:ascii="Arial Narrow" w:eastAsia="Arial Narrow" w:hAnsi="Arial Narrow" w:cs="Arial Narrow"/>
        </w:rPr>
        <w:t>21.</w:t>
      </w:r>
      <w:bookmarkEnd w:id="2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November</w:t>
      </w:r>
    </w:p>
    <w:p w14:paraId="7DC6E9A2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2FDD666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CLOSED SESSION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6F16EC48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D736F34" w14:textId="77777777" w:rsidR="005A40C8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307E1135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F66E6A2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9AAC086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06A8AF46" w14:textId="77777777" w:rsidR="005A40C8" w:rsidRDefault="005A40C8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4E51274" w14:textId="77777777" w:rsidR="009461BD" w:rsidRDefault="009461B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8E67F65" w14:textId="77777777" w:rsidR="009461BD" w:rsidRDefault="009461B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598B445" w14:textId="77777777" w:rsidR="009461BD" w:rsidRDefault="009461B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E8E7C18" w14:textId="77777777" w:rsidR="009461BD" w:rsidRDefault="009461B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6786E6A" w14:textId="77777777" w:rsidR="009461BD" w:rsidRDefault="009461BD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058B4B3" w14:textId="77777777" w:rsidR="005A40C8" w:rsidRDefault="005A40C8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3618E735" w14:textId="77777777" w:rsidR="005A40C8" w:rsidRDefault="005A40C8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746AAE39" w14:textId="77777777" w:rsidR="005A40C8" w:rsidRDefault="00000000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  <w:r>
        <w:rPr>
          <w:rFonts w:ascii="Arial Narrow" w:hAnsi="Arial Narrow" w:cs="Times New Roman"/>
          <w:sz w:val="19"/>
          <w:szCs w:val="19"/>
        </w:rPr>
  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  </w:r>
    </w:p>
    <w:sectPr w:rsidR="005A40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26BC5" w14:textId="77777777" w:rsidR="008D79E1" w:rsidRDefault="008D79E1">
      <w:pPr>
        <w:spacing w:after="0" w:line="240" w:lineRule="auto"/>
      </w:pPr>
      <w:r>
        <w:separator/>
      </w:r>
    </w:p>
  </w:endnote>
  <w:endnote w:type="continuationSeparator" w:id="0">
    <w:p w14:paraId="2103E731" w14:textId="77777777" w:rsidR="008D79E1" w:rsidRDefault="008D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4808" w14:textId="77777777" w:rsidR="005A40C8" w:rsidRDefault="005A4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7E620" w14:textId="77777777" w:rsidR="005A40C8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bookmarkStart w:id="26" w:name="apMeetingName1"/>
    <w:r>
      <w:rPr>
        <w:rFonts w:ascii="Arial Narrow" w:hAnsi="Arial Narrow" w:cs="Times New Roman"/>
        <w:sz w:val="20"/>
      </w:rPr>
      <w:t>Town Council</w:t>
    </w:r>
    <w:bookmarkEnd w:id="26"/>
    <w:r>
      <w:rPr>
        <w:rFonts w:ascii="Arial Narrow" w:hAnsi="Arial Narrow" w:cs="Times New Roman"/>
        <w:sz w:val="20"/>
      </w:rPr>
      <w:t xml:space="preserve"> - </w:t>
    </w:r>
    <w:bookmarkStart w:id="27" w:name="apMeetingDate"/>
    <w:r>
      <w:rPr>
        <w:rFonts w:ascii="Arial Narrow" w:hAnsi="Arial Narrow" w:cs="Times New Roman"/>
        <w:sz w:val="20"/>
      </w:rPr>
      <w:t>October 08, 2024</w:t>
    </w:r>
    <w:bookmarkEnd w:id="27"/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D7F2" w14:textId="77777777" w:rsidR="005A40C8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7001049A" w14:textId="77777777" w:rsidR="005A40C8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628D20F" wp14:editId="770F762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3A4A" w14:textId="77777777" w:rsidR="008D79E1" w:rsidRDefault="008D79E1">
      <w:pPr>
        <w:spacing w:after="0" w:line="240" w:lineRule="auto"/>
      </w:pPr>
      <w:r>
        <w:separator/>
      </w:r>
    </w:p>
  </w:footnote>
  <w:footnote w:type="continuationSeparator" w:id="0">
    <w:p w14:paraId="220F25EB" w14:textId="77777777" w:rsidR="008D79E1" w:rsidRDefault="008D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E8B6" w14:textId="77777777" w:rsidR="005A40C8" w:rsidRDefault="005A4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9563962"/>
      <w:docPartObj>
        <w:docPartGallery w:val="Watermarks"/>
        <w:docPartUnique/>
      </w:docPartObj>
    </w:sdtPr>
    <w:sdtContent>
      <w:p w14:paraId="65AD0B87" w14:textId="1A2CDDBD" w:rsidR="005A40C8" w:rsidRDefault="00455BB2">
        <w:pPr>
          <w:pStyle w:val="Header"/>
        </w:pPr>
        <w:r>
          <w:rPr>
            <w:noProof/>
          </w:rPr>
          <w:pict w14:anchorId="245B00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E20A4" w14:textId="77777777" w:rsidR="005A40C8" w:rsidRDefault="005A4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0C8"/>
    <w:rsid w:val="000D5055"/>
    <w:rsid w:val="00455BB2"/>
    <w:rsid w:val="005A40C8"/>
    <w:rsid w:val="008D79E1"/>
    <w:rsid w:val="009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D6093"/>
  <w15:docId w15:val="{6E1F9D70-E147-4AAE-B9F5-A617295C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Pineville Town Council Meeting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3</cp:revision>
  <dcterms:created xsi:type="dcterms:W3CDTF">2024-09-25T17:56:00Z</dcterms:created>
  <dcterms:modified xsi:type="dcterms:W3CDTF">2024-09-25T17:56:00Z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